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3B4" w:rsidRDefault="000A49CF">
      <w:r>
        <w:t>Chiều ngày 29</w:t>
      </w:r>
      <w:r w:rsidRPr="000A49CF">
        <w:t xml:space="preserve">.12, Trung tâm Y tế (TTYT) huyện </w:t>
      </w:r>
      <w:r>
        <w:t>Lạc Dương</w:t>
      </w:r>
      <w:r w:rsidRPr="000A49CF">
        <w:t xml:space="preserve"> tổ chức hội nghị tổng kết công tác y tế năm 2023 và triển khai phương hướng nhiệm vụ năm 2024.</w:t>
      </w:r>
    </w:p>
    <w:p w:rsidR="000A49CF" w:rsidRDefault="000A49CF" w:rsidP="000A49CF">
      <w:r>
        <w:t>Hội nghị đã thông qua báo cáo tổng kết công tác y tế năm 2023; báo cáo tổng kết phong trào thi đua; tình hình thực hiện quy chế dân chủ, quy tắc ứng xử của công chức, viên chức; kết quả hoạt động thanh tra nhân dân; tình hình thu chi ngân sách năm 2023 và phương hướng nhiệm vụ năm 2024...</w:t>
      </w:r>
    </w:p>
    <w:p w:rsidR="000A49CF" w:rsidRDefault="000A49CF" w:rsidP="000A49CF">
      <w:r>
        <w:t xml:space="preserve">Trong năm 2023, </w:t>
      </w:r>
      <w:bookmarkStart w:id="0" w:name="_GoBack"/>
      <w:r w:rsidRPr="000A49CF">
        <w:rPr>
          <w:color w:val="000000" w:themeColor="text1"/>
        </w:rPr>
        <w:t>các ch</w:t>
      </w:r>
      <w:r w:rsidRPr="000A49CF">
        <w:rPr>
          <w:color w:val="000000" w:themeColor="text1"/>
        </w:rPr>
        <w:t xml:space="preserve">ương </w:t>
      </w:r>
      <w:proofErr w:type="gramStart"/>
      <w:r w:rsidRPr="000A49CF">
        <w:rPr>
          <w:color w:val="000000" w:themeColor="text1"/>
        </w:rPr>
        <w:t xml:space="preserve">trình  </w:t>
      </w:r>
      <w:r w:rsidRPr="000A49CF">
        <w:rPr>
          <w:color w:val="000000" w:themeColor="text1"/>
        </w:rPr>
        <w:t>Y</w:t>
      </w:r>
      <w:proofErr w:type="gramEnd"/>
      <w:r w:rsidRPr="000A49CF">
        <w:rPr>
          <w:color w:val="000000" w:themeColor="text1"/>
        </w:rPr>
        <w:t xml:space="preserve"> tế </w:t>
      </w:r>
      <w:r w:rsidRPr="000A49CF">
        <w:rPr>
          <w:color w:val="000000" w:themeColor="text1"/>
        </w:rPr>
        <w:t xml:space="preserve">Dự phòng </w:t>
      </w:r>
      <w:r w:rsidRPr="000A49CF">
        <w:rPr>
          <w:color w:val="000000" w:themeColor="text1"/>
        </w:rPr>
        <w:t xml:space="preserve">- Dân số được tổ chức đạt hiệu quả. Tình hình dịch bệnh được kiểm soát, không có dịch lớn xảy ra. </w:t>
      </w:r>
      <w:bookmarkEnd w:id="0"/>
      <w:r>
        <w:t xml:space="preserve">Công tác tiêm chủng mở rộng thường xuyên được duy trì và đạt hiệu quả. Hoạt động thanh kiểm tra vệ sinh </w:t>
      </w:r>
      <w:proofErr w:type="gramStart"/>
      <w:r>
        <w:t>an</w:t>
      </w:r>
      <w:proofErr w:type="gramEnd"/>
      <w:r>
        <w:t xml:space="preserve"> toàn thực phẩm và phòng chống ngộ độc thực phẩm được thực hiện thường xuyên và có hiệu quả. Thực hiện hơn </w:t>
      </w:r>
      <w:r>
        <w:t>24</w:t>
      </w:r>
      <w:r>
        <w:t xml:space="preserve"> nghìn lượt khám chữa bệ</w:t>
      </w:r>
      <w:r>
        <w:t>nh</w:t>
      </w:r>
      <w:r>
        <w:t xml:space="preserve">. Thực hiện Bộ tiêu chí Quốc gia về y tế xã mới </w:t>
      </w:r>
      <w:proofErr w:type="gramStart"/>
      <w:r>
        <w:t>theo</w:t>
      </w:r>
      <w:proofErr w:type="gramEnd"/>
      <w:r>
        <w:t xml:space="preserve"> quyết định 1300/QĐ-BYT của Bộ Y tế giai đoạn đến năm 2030. Các hoạt động khác như truyền thông giáo dục sức khỏe, hoạt động vận động cộng đồng xây dựng và sử dụng nhà tiêu hợp vệ sinh</w:t>
      </w:r>
      <w:proofErr w:type="gramStart"/>
      <w:r>
        <w:t>,...</w:t>
      </w:r>
      <w:proofErr w:type="gramEnd"/>
      <w:r>
        <w:t xml:space="preserve"> đạt hiệu quả tốt.</w:t>
      </w:r>
    </w:p>
    <w:p w:rsidR="000A49CF" w:rsidRDefault="000A49CF" w:rsidP="000A49CF">
      <w:r>
        <w:t>Tại hội nghị, các đại biểu đã tập trung thảo luận, phát biểu nhằm thực hiện mọi hoạt động của đơn vị đạt các chỉ tiêu được giao và đưa ra phương hướng mục tiêu năm 2024 là: Tiếp tục củng cố, ổn định và hoàn thiện công tác tổ chức cán bộ; tiếp tục đầu tư nâng cấp trang thiết bị khám chữa bệnh để nâng cao chất lượng các dịch vụ khám chữa bệnh ở tuyến xã, đảm bảo cho mọi người dân đều được chăm sóc về y tế một cách tốt nhất; thực hiện đầy đủ các nội dung dự án thuộc 03 Chương trình mục tiêu Quốc gia và các hoạt động y tế trọng tâm khác; tích cực thực hiện kế hoạch luân phiên hành nghề theo Đề án 1816; tổ chức triển khai thực hiện tốt công tác truyền thông giáo dục sức khoẻ; duy trì kết quả Bộ Tiêu chí Quốc gia về y tế, phối hợp với các cấp các ngành tổ chức lồng ghép các hoạt động thực hiện Bộ tiêu chí Quốc gia về Y tế với việc thực hiện Chương trình mục tiêu quốc gia xây dựng nông thôn mới.</w:t>
      </w:r>
    </w:p>
    <w:p w:rsidR="000A49CF" w:rsidRDefault="000A49CF"/>
    <w:sectPr w:rsidR="000A49CF" w:rsidSect="00733E0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9CF"/>
    <w:rsid w:val="000A49CF"/>
    <w:rsid w:val="00412CB6"/>
    <w:rsid w:val="004F43B4"/>
    <w:rsid w:val="00733E07"/>
    <w:rsid w:val="007D39F8"/>
    <w:rsid w:val="00B0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CFBEA-E9C0-4517-A590-C2687038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2024-01-11T12:21:00Z</dcterms:created>
  <dcterms:modified xsi:type="dcterms:W3CDTF">2024-01-11T12:28:00Z</dcterms:modified>
</cp:coreProperties>
</file>